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highlight w:val="white"/>
          <w:rtl w:val="0"/>
        </w:rPr>
        <w:t xml:space="preserve">Hopewell District of Student Councils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highlight w:val="white"/>
          <w:rtl w:val="0"/>
        </w:rPr>
        <w:t xml:space="preserve">Executive Board Meeting</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Tremont, IL</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October 15</w:t>
      </w:r>
      <w:r w:rsidRPr="00000000" w:rsidR="00000000" w:rsidDel="00000000">
        <w:rPr>
          <w:rFonts w:cs="Times New Roman" w:hAnsi="Times New Roman" w:eastAsia="Times New Roman" w:ascii="Times New Roman"/>
          <w:rtl w:val="0"/>
        </w:rPr>
        <w:t xml:space="preserve">, 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I. </w:t>
      </w:r>
      <w:r w:rsidRPr="00000000" w:rsidR="00000000" w:rsidDel="00000000">
        <w:rPr>
          <w:rFonts w:cs="Times New Roman" w:hAnsi="Times New Roman" w:eastAsia="Times New Roman" w:ascii="Times New Roman"/>
          <w:rtl w:val="0"/>
        </w:rPr>
        <w:t xml:space="preserve">Call to Order</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President Eryn Jacobs called the meeting to order at 6:51 P.M.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II. Roll Call</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All members were present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III.Officer Reports</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President Eryn Jacobs had nothing  to report.</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First Vice President Maddie Plattner stated that she got the certificates for Fall Convention done, the music, the Honor Delegate information was sent to the advisors emails and the application can be completed by the delegates themselves.</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Second Vice President Eli Sanchez stated that he made the new Council Connection.</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Recording Secretary Makenzie Rendleman gave everyone a copy of the Secretary’s Report. The report was then read over and it was asked that a motion be made to accept the Secretary’s Report as read.  Natalie Gladson moved to accept the Secretary’s Report as read. Jack Moore seconded the motion.</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Treasurer Katy Brewer stated that she needs to talk to Kaylee and get some information in order to pay her. Also, we need to get our registration fees from everyone.</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Convention Secretary Jack Moore stated he talked to Ted Wiese and he will split his speeches into two different presentations.The rooms at Fall Convention will be named after innovators of the past.</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Liaison Natalie Gladson stated that everything was uploaded to the website and that we should use a hashtag at Fall Convention. The hashtag was decided to to be #hopewellfall14. We need to put who we think our influential people are on the website.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IV.Old Business</w:t>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Honor Delegate Meeting did not occur.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V. New Business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Officers must have everything they need for Fall Convention.</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agenda for Fall Convention was passed out to the board members,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script for Fall Convention will get what it needs added to it. President Eryn Jacobs will send the scripts out via email.</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Constitution Committee will be led by Midwest Central at Fall Convention. Credentials Committee will be led by Tremont.  The Honor Council Book will be led by Eureka.</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Everything for Fall Convention is due Monday, October 20, 2014.</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Our next meeting is scheduled for November 19, 2014 at Midwest Central High School.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VI. Advisor Comments</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rtl w:val="0"/>
        </w:rPr>
        <w:t xml:space="preserve">       A.Mrs. Monk said that maybe the Constitution and Credentials Committee’s could work together.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VII.  </w:t>
      </w:r>
      <w:r w:rsidRPr="00000000" w:rsidR="00000000" w:rsidDel="00000000">
        <w:rPr>
          <w:rFonts w:cs="Times New Roman" w:hAnsi="Times New Roman" w:eastAsia="Times New Roman" w:ascii="Times New Roman"/>
          <w:rtl w:val="0"/>
        </w:rPr>
        <w:t xml:space="preserve">Adjournment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A.President Eryn Jacobs adjourned the meeting at 7:29 P.M. Second Vice President Eli Sanchez moved to adjourn the meeting. Treasurer Katy Brewer seconded the motion.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5760" w:firstLine="720"/>
        <w:contextualSpacing w:val="0"/>
      </w:pPr>
      <w:r w:rsidRPr="00000000" w:rsidR="00000000" w:rsidDel="00000000">
        <w:rPr>
          <w:rFonts w:cs="Times New Roman" w:hAnsi="Times New Roman" w:eastAsia="Times New Roman" w:ascii="Times New Roman"/>
          <w:rtl w:val="0"/>
        </w:rPr>
        <w:t xml:space="preserve">Respectfully Submitted By:</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ab/>
        <w:tab/>
        <w:tab/>
        <w:tab/>
        <w:tab/>
        <w:tab/>
        <w:tab/>
        <w:t xml:space="preserve">            Makenzie Rendleman</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ab/>
        <w:tab/>
        <w:tab/>
        <w:tab/>
        <w:tab/>
        <w:t xml:space="preserve">                                      Recording Secretary 2014-2015</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15, 2014.docx</dc:title>
</cp:coreProperties>
</file>