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commentRangeStart w:id="0"/>
      <w:commentRangeStart w:id="1"/>
      <w:commentRangeStart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Hopewell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District Executive Board Meeting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Manito, IL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19,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called the meeting to order at 3:05 P.M.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Convention Secretary Brianna Davis, Liaison Jake Pierce, and Treasurer Allison Miller were absent. 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- There was nothing to report.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Vice President Sidney Ropp - There was nothing to report.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Vice President Abigail Kammeyer - There was nothing to report.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 Camryn Picken - There was nothing to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Convention Secretary Brianna Davis - Mrs. Wicks gave the Convention Secretary’s report: The deposit on the mentalist has been put down for Fall Workshop.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Liaison Jake Pierce - There was nothing to report 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Allison Miller - Mrs. Wicks gave the Treasurer’s report: Abington-Avon and Tremont High Schools are missing their registrations. The deposit for the mentalist was $500.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Summer Retreat - August 10, 2018 from 10 A.M. - 1 P.M. at Tremont High School. If Midwest Central and Tremont are the only schools who RSVP, Summer Retreat will be postponed.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Shirts - The color of the shirts have been changed to salmon pink.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Date - August 1st (only necessary if there are issues with Summer Retreat)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 Comments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were no advisor comments.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Noah Farnam adjourned the meeting at 3:31 P.M. First Vice President Sidney Ropp made a motion to adjourn the meeting. Second Vice President Abigail Kammeyer seconded. The motion passed. 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Camryn Picken 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Recording Secretary 2018-2019</w:t>
      </w:r>
    </w:p>
    <w:p w:rsidR="00000000" w:rsidDel="00000000" w:rsidP="00000000" w:rsidRDefault="00000000" w:rsidRPr="00000000" w14:paraId="00000028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ikalia Sauder" w:id="0" w:date="2018-06-28T20:24:51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Sounds great!  Looks good - did Mrs. Wicks say anything about Jake getting minutes put on website?</w:t>
      </w:r>
    </w:p>
  </w:comment>
  <w:comment w:author="Hopewell Secretary" w:id="1" w:date="2018-06-28T20:50:38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didn’t say anything, but he did tell me he got the last meeting’s minutes on there after I emailed him.</w:t>
      </w:r>
    </w:p>
  </w:comment>
  <w:comment w:author="Mikalia Sauder" w:id="2" w:date="2018-06-28T20:57:48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 great!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